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8A0831" w14:textId="7AD02120" w:rsidR="0097601C" w:rsidRDefault="00AA26BB" w:rsidP="00790798">
      <w:pPr>
        <w:spacing w:line="240" w:lineRule="exact"/>
        <w:rPr>
          <w:rFonts w:ascii="Arial" w:hAnsi="Arial"/>
          <w:b/>
          <w:sz w:val="20"/>
          <w:szCs w:val="20"/>
        </w:rPr>
      </w:pPr>
      <w:r>
        <w:rPr>
          <w:rFonts w:ascii="Arial" w:hAnsi="Arial"/>
          <w:b/>
          <w:noProof/>
          <w:sz w:val="20"/>
          <w:szCs w:val="20"/>
        </w:rPr>
        <w:drawing>
          <wp:anchor distT="0" distB="0" distL="114300" distR="114300" simplePos="0" relativeHeight="251658240" behindDoc="0" locked="0" layoutInCell="1" allowOverlap="1" wp14:anchorId="0ABFDD01" wp14:editId="51040224">
            <wp:simplePos x="0" y="0"/>
            <wp:positionH relativeFrom="column">
              <wp:posOffset>-23495</wp:posOffset>
            </wp:positionH>
            <wp:positionV relativeFrom="paragraph">
              <wp:posOffset>-182245</wp:posOffset>
            </wp:positionV>
            <wp:extent cx="708660" cy="1091565"/>
            <wp:effectExtent l="0" t="0" r="2540" b="635"/>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itz.jpg"/>
                    <pic:cNvPicPr/>
                  </pic:nvPicPr>
                  <pic:blipFill>
                    <a:blip r:embed="rId5">
                      <a:extLst>
                        <a:ext uri="{28A0092B-C50C-407E-A947-70E740481C1C}">
                          <a14:useLocalDpi xmlns:a14="http://schemas.microsoft.com/office/drawing/2010/main" val="0"/>
                        </a:ext>
                      </a:extLst>
                    </a:blip>
                    <a:stretch>
                      <a:fillRect/>
                    </a:stretch>
                  </pic:blipFill>
                  <pic:spPr>
                    <a:xfrm>
                      <a:off x="0" y="0"/>
                      <a:ext cx="708660" cy="109156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97601C">
        <w:rPr>
          <w:rFonts w:ascii="Arial" w:hAnsi="Arial"/>
          <w:b/>
          <w:sz w:val="20"/>
          <w:szCs w:val="20"/>
        </w:rPr>
        <w:t>Übungsaufgaben zur Klausur</w:t>
      </w:r>
      <w:r w:rsidR="0065271A">
        <w:rPr>
          <w:rFonts w:ascii="Arial" w:hAnsi="Arial"/>
          <w:b/>
          <w:sz w:val="20"/>
          <w:szCs w:val="20"/>
        </w:rPr>
        <w:t xml:space="preserve"> Elektrochemie</w:t>
      </w:r>
      <w:r w:rsidR="00B82872">
        <w:rPr>
          <w:rFonts w:ascii="Arial" w:hAnsi="Arial"/>
          <w:b/>
          <w:sz w:val="20"/>
          <w:szCs w:val="20"/>
        </w:rPr>
        <w:t xml:space="preserve"> am 1</w:t>
      </w:r>
      <w:r w:rsidR="0065271A">
        <w:rPr>
          <w:rFonts w:ascii="Arial" w:hAnsi="Arial"/>
          <w:b/>
          <w:sz w:val="20"/>
          <w:szCs w:val="20"/>
        </w:rPr>
        <w:t>5.03.16</w:t>
      </w:r>
    </w:p>
    <w:p w14:paraId="40693A89" w14:textId="77777777" w:rsidR="0097601C" w:rsidRDefault="0097601C" w:rsidP="00790798">
      <w:pPr>
        <w:spacing w:line="240" w:lineRule="exact"/>
        <w:rPr>
          <w:rFonts w:ascii="Arial" w:hAnsi="Arial"/>
          <w:b/>
          <w:sz w:val="20"/>
          <w:szCs w:val="20"/>
        </w:rPr>
      </w:pPr>
    </w:p>
    <w:p w14:paraId="5689F745" w14:textId="7DFC989D" w:rsidR="00DC2E27" w:rsidRDefault="00DC2E27" w:rsidP="00DC2E27">
      <w:pPr>
        <w:spacing w:line="240" w:lineRule="exact"/>
        <w:rPr>
          <w:rFonts w:ascii="Arial" w:hAnsi="Arial"/>
          <w:b/>
          <w:sz w:val="20"/>
          <w:szCs w:val="20"/>
        </w:rPr>
      </w:pPr>
      <w:r w:rsidRPr="00DC2E27">
        <w:rPr>
          <w:rFonts w:ascii="Arial" w:hAnsi="Arial"/>
          <w:b/>
          <w:sz w:val="20"/>
          <w:szCs w:val="20"/>
        </w:rPr>
        <w:t>1.</w:t>
      </w:r>
      <w:r>
        <w:rPr>
          <w:rFonts w:ascii="Arial" w:hAnsi="Arial"/>
          <w:b/>
          <w:sz w:val="20"/>
          <w:szCs w:val="20"/>
        </w:rPr>
        <w:t xml:space="preserve"> Re</w:t>
      </w:r>
      <w:r w:rsidRPr="00DC2E27">
        <w:rPr>
          <w:rFonts w:ascii="Arial" w:hAnsi="Arial"/>
          <w:b/>
          <w:sz w:val="20"/>
          <w:szCs w:val="20"/>
        </w:rPr>
        <w:t>doxreaktionen</w:t>
      </w:r>
    </w:p>
    <w:p w14:paraId="3FAC7BCF" w14:textId="57169634" w:rsidR="00CD1048" w:rsidRPr="00570545" w:rsidRDefault="00CD1048" w:rsidP="00DC2E27">
      <w:pPr>
        <w:spacing w:line="240" w:lineRule="exact"/>
        <w:rPr>
          <w:rFonts w:ascii="Arial" w:hAnsi="Arial"/>
          <w:sz w:val="18"/>
          <w:szCs w:val="18"/>
        </w:rPr>
      </w:pPr>
      <w:r w:rsidRPr="00570545">
        <w:rPr>
          <w:rFonts w:ascii="Arial" w:hAnsi="Arial"/>
          <w:sz w:val="18"/>
          <w:szCs w:val="18"/>
        </w:rPr>
        <w:t>Beispiele:</w:t>
      </w:r>
    </w:p>
    <w:p w14:paraId="188D3936" w14:textId="05E5318D" w:rsidR="00CD1048" w:rsidRPr="00570545" w:rsidRDefault="00CD1048" w:rsidP="00DC2E27">
      <w:pPr>
        <w:spacing w:line="240" w:lineRule="exact"/>
        <w:rPr>
          <w:rFonts w:ascii="Arial" w:hAnsi="Arial"/>
          <w:sz w:val="18"/>
          <w:szCs w:val="18"/>
        </w:rPr>
      </w:pPr>
      <w:r w:rsidRPr="00570545">
        <w:rPr>
          <w:rFonts w:ascii="Arial" w:hAnsi="Arial"/>
          <w:sz w:val="18"/>
          <w:szCs w:val="18"/>
        </w:rPr>
        <w:t xml:space="preserve">– </w:t>
      </w:r>
      <w:r w:rsidR="00FB7B97" w:rsidRPr="00570545">
        <w:rPr>
          <w:rFonts w:ascii="Arial" w:hAnsi="Arial"/>
          <w:sz w:val="18"/>
          <w:szCs w:val="18"/>
        </w:rPr>
        <w:t>Zerfall von Wasserstoffperoxid (H</w:t>
      </w:r>
      <w:r w:rsidR="00FB7B97" w:rsidRPr="00570545">
        <w:rPr>
          <w:rFonts w:ascii="Arial" w:hAnsi="Arial"/>
          <w:sz w:val="18"/>
          <w:szCs w:val="18"/>
          <w:vertAlign w:val="subscript"/>
        </w:rPr>
        <w:t>2</w:t>
      </w:r>
      <w:r w:rsidR="00FB7B97" w:rsidRPr="00570545">
        <w:rPr>
          <w:rFonts w:ascii="Arial" w:hAnsi="Arial"/>
          <w:sz w:val="18"/>
          <w:szCs w:val="18"/>
        </w:rPr>
        <w:t>O</w:t>
      </w:r>
      <w:r w:rsidR="00FB7B97" w:rsidRPr="00570545">
        <w:rPr>
          <w:rFonts w:ascii="Arial" w:hAnsi="Arial"/>
          <w:sz w:val="18"/>
          <w:szCs w:val="18"/>
          <w:vertAlign w:val="subscript"/>
        </w:rPr>
        <w:t>2</w:t>
      </w:r>
      <w:r w:rsidR="00FB7B97" w:rsidRPr="00570545">
        <w:rPr>
          <w:rFonts w:ascii="Arial" w:hAnsi="Arial"/>
          <w:sz w:val="18"/>
          <w:szCs w:val="18"/>
        </w:rPr>
        <w:t>) zu Wasser und Sauerstoff</w:t>
      </w:r>
      <w:r w:rsidR="003F3D01">
        <w:rPr>
          <w:rFonts w:ascii="Arial" w:hAnsi="Arial"/>
          <w:sz w:val="18"/>
          <w:szCs w:val="18"/>
        </w:rPr>
        <w:t>.</w:t>
      </w:r>
    </w:p>
    <w:p w14:paraId="7CD88ACE" w14:textId="44AAA6DE" w:rsidR="00CD1048" w:rsidRDefault="00CD1048" w:rsidP="00DC2E27">
      <w:pPr>
        <w:spacing w:line="240" w:lineRule="exact"/>
        <w:rPr>
          <w:rFonts w:ascii="Arial" w:hAnsi="Arial"/>
          <w:sz w:val="18"/>
          <w:szCs w:val="18"/>
        </w:rPr>
      </w:pPr>
      <w:r w:rsidRPr="00570545">
        <w:rPr>
          <w:rFonts w:ascii="Arial" w:hAnsi="Arial"/>
          <w:sz w:val="18"/>
          <w:szCs w:val="18"/>
        </w:rPr>
        <w:t xml:space="preserve">– </w:t>
      </w:r>
      <w:r w:rsidR="00412D90">
        <w:rPr>
          <w:rFonts w:ascii="Arial" w:hAnsi="Arial"/>
          <w:sz w:val="18"/>
          <w:szCs w:val="18"/>
        </w:rPr>
        <w:t xml:space="preserve">Reaktion von Wasserstoffperoxid mit </w:t>
      </w:r>
      <w:r w:rsidR="008A0D77">
        <w:rPr>
          <w:rFonts w:ascii="Arial" w:hAnsi="Arial"/>
          <w:sz w:val="18"/>
          <w:szCs w:val="18"/>
        </w:rPr>
        <w:t>Nitrit</w:t>
      </w:r>
      <w:r w:rsidR="00412D90">
        <w:rPr>
          <w:rFonts w:ascii="Arial" w:hAnsi="Arial"/>
          <w:sz w:val="18"/>
          <w:szCs w:val="18"/>
        </w:rPr>
        <w:t>-Ionen</w:t>
      </w:r>
      <w:r w:rsidR="008A0D77">
        <w:rPr>
          <w:rFonts w:ascii="Arial" w:hAnsi="Arial"/>
          <w:sz w:val="18"/>
          <w:szCs w:val="18"/>
        </w:rPr>
        <w:t xml:space="preserve"> ( (NO</w:t>
      </w:r>
      <w:r w:rsidR="008A0D77">
        <w:rPr>
          <w:rFonts w:ascii="Arial" w:hAnsi="Arial"/>
          <w:sz w:val="18"/>
          <w:szCs w:val="18"/>
          <w:vertAlign w:val="subscript"/>
        </w:rPr>
        <w:t>2</w:t>
      </w:r>
      <w:r w:rsidR="008A0D77">
        <w:rPr>
          <w:rFonts w:ascii="Arial" w:hAnsi="Arial"/>
          <w:sz w:val="18"/>
          <w:szCs w:val="18"/>
        </w:rPr>
        <w:t>)</w:t>
      </w:r>
      <w:r w:rsidR="008A0D77" w:rsidRPr="008A0D77">
        <w:rPr>
          <w:rFonts w:ascii="Arial" w:hAnsi="Arial"/>
          <w:sz w:val="18"/>
          <w:szCs w:val="18"/>
          <w:vertAlign w:val="superscript"/>
        </w:rPr>
        <w:t>-</w:t>
      </w:r>
      <w:r w:rsidR="008A0D77">
        <w:rPr>
          <w:rFonts w:ascii="Arial" w:hAnsi="Arial"/>
          <w:sz w:val="18"/>
          <w:szCs w:val="18"/>
        </w:rPr>
        <w:t xml:space="preserve"> )</w:t>
      </w:r>
      <w:r w:rsidR="00412D90">
        <w:rPr>
          <w:rFonts w:ascii="Arial" w:hAnsi="Arial"/>
          <w:sz w:val="18"/>
          <w:szCs w:val="18"/>
        </w:rPr>
        <w:t xml:space="preserve"> zu </w:t>
      </w:r>
      <w:r w:rsidR="008A0D77">
        <w:rPr>
          <w:rFonts w:ascii="Arial" w:hAnsi="Arial"/>
          <w:sz w:val="18"/>
          <w:szCs w:val="18"/>
        </w:rPr>
        <w:t>Nitrat-Ionen ( (NO</w:t>
      </w:r>
      <w:r w:rsidR="008A0D77" w:rsidRPr="008A0D77">
        <w:rPr>
          <w:rFonts w:ascii="Arial" w:hAnsi="Arial"/>
          <w:sz w:val="18"/>
          <w:szCs w:val="18"/>
          <w:vertAlign w:val="subscript"/>
        </w:rPr>
        <w:t>3</w:t>
      </w:r>
      <w:r w:rsidR="008A0D77">
        <w:rPr>
          <w:rFonts w:ascii="Arial" w:hAnsi="Arial"/>
          <w:sz w:val="18"/>
          <w:szCs w:val="18"/>
        </w:rPr>
        <w:t>)</w:t>
      </w:r>
      <w:r w:rsidR="008A0D77" w:rsidRPr="008A0D77">
        <w:rPr>
          <w:rFonts w:ascii="Arial" w:hAnsi="Arial"/>
          <w:sz w:val="18"/>
          <w:szCs w:val="18"/>
          <w:vertAlign w:val="superscript"/>
        </w:rPr>
        <w:t>-</w:t>
      </w:r>
      <w:r w:rsidR="008A0D77">
        <w:rPr>
          <w:rFonts w:ascii="Arial" w:hAnsi="Arial"/>
          <w:sz w:val="18"/>
          <w:szCs w:val="18"/>
        </w:rPr>
        <w:t xml:space="preserve"> ) und Wasser im sauren Medium</w:t>
      </w:r>
      <w:r w:rsidR="003F3D01">
        <w:rPr>
          <w:rFonts w:ascii="Arial" w:hAnsi="Arial"/>
          <w:sz w:val="18"/>
          <w:szCs w:val="18"/>
        </w:rPr>
        <w:t>.</w:t>
      </w:r>
    </w:p>
    <w:p w14:paraId="721EB6E9" w14:textId="322F8CAB" w:rsidR="008A0D77" w:rsidRPr="00570545" w:rsidRDefault="008A0D77" w:rsidP="00DC2E27">
      <w:pPr>
        <w:spacing w:line="240" w:lineRule="exact"/>
        <w:rPr>
          <w:rFonts w:ascii="Arial" w:hAnsi="Arial"/>
          <w:sz w:val="18"/>
          <w:szCs w:val="18"/>
        </w:rPr>
      </w:pPr>
      <w:r>
        <w:rPr>
          <w:rFonts w:ascii="Arial" w:hAnsi="Arial"/>
          <w:sz w:val="18"/>
          <w:szCs w:val="18"/>
        </w:rPr>
        <w:t>– Reaktion von Ethan zu Ethen und Wasserstoff (Dehydrierung).</w:t>
      </w:r>
    </w:p>
    <w:p w14:paraId="559FFE28" w14:textId="4D57D0F6" w:rsidR="00CD1048" w:rsidRPr="00570545" w:rsidRDefault="00CD1048" w:rsidP="00DC2E27">
      <w:pPr>
        <w:spacing w:line="240" w:lineRule="exact"/>
        <w:rPr>
          <w:rFonts w:ascii="Arial" w:hAnsi="Arial"/>
          <w:sz w:val="18"/>
          <w:szCs w:val="18"/>
        </w:rPr>
      </w:pPr>
      <w:r w:rsidRPr="00570545">
        <w:rPr>
          <w:rFonts w:ascii="Arial" w:hAnsi="Arial"/>
          <w:sz w:val="18"/>
          <w:szCs w:val="18"/>
        </w:rPr>
        <w:t>–</w:t>
      </w:r>
      <w:r w:rsidR="00412D90">
        <w:rPr>
          <w:rFonts w:ascii="Arial" w:hAnsi="Arial"/>
          <w:sz w:val="18"/>
          <w:szCs w:val="18"/>
        </w:rPr>
        <w:t xml:space="preserve"> Reaktion von Permanganat-Ionen (</w:t>
      </w:r>
      <w:r w:rsidR="008A0D77">
        <w:rPr>
          <w:rFonts w:ascii="Arial" w:hAnsi="Arial"/>
          <w:sz w:val="18"/>
          <w:szCs w:val="18"/>
        </w:rPr>
        <w:t xml:space="preserve"> </w:t>
      </w:r>
      <w:r w:rsidR="00412D90">
        <w:rPr>
          <w:rFonts w:ascii="Arial" w:hAnsi="Arial"/>
          <w:sz w:val="18"/>
          <w:szCs w:val="18"/>
        </w:rPr>
        <w:t>(MnO</w:t>
      </w:r>
      <w:r w:rsidR="00412D90" w:rsidRPr="00412D90">
        <w:rPr>
          <w:rFonts w:ascii="Arial" w:hAnsi="Arial"/>
          <w:sz w:val="18"/>
          <w:szCs w:val="18"/>
          <w:vertAlign w:val="subscript"/>
        </w:rPr>
        <w:t>4</w:t>
      </w:r>
      <w:r w:rsidR="00412D90">
        <w:rPr>
          <w:rFonts w:ascii="Arial" w:hAnsi="Arial"/>
          <w:sz w:val="18"/>
          <w:szCs w:val="18"/>
        </w:rPr>
        <w:t>)</w:t>
      </w:r>
      <w:r w:rsidR="00412D90" w:rsidRPr="00412D90">
        <w:rPr>
          <w:rFonts w:ascii="Arial" w:hAnsi="Arial"/>
          <w:sz w:val="18"/>
          <w:szCs w:val="18"/>
          <w:vertAlign w:val="superscript"/>
        </w:rPr>
        <w:t>-</w:t>
      </w:r>
      <w:r w:rsidR="008A0D77">
        <w:rPr>
          <w:rFonts w:ascii="Arial" w:hAnsi="Arial"/>
          <w:sz w:val="18"/>
          <w:szCs w:val="18"/>
          <w:vertAlign w:val="superscript"/>
        </w:rPr>
        <w:t xml:space="preserve"> </w:t>
      </w:r>
      <w:r w:rsidR="00412D90">
        <w:rPr>
          <w:rFonts w:ascii="Arial" w:hAnsi="Arial"/>
          <w:sz w:val="18"/>
          <w:szCs w:val="18"/>
        </w:rPr>
        <w:t>) mit Sulfit-Ionen (</w:t>
      </w:r>
      <w:r w:rsidR="008A0D77">
        <w:rPr>
          <w:rFonts w:ascii="Arial" w:hAnsi="Arial"/>
          <w:sz w:val="18"/>
          <w:szCs w:val="18"/>
        </w:rPr>
        <w:t xml:space="preserve"> </w:t>
      </w:r>
      <w:r w:rsidR="00412D90">
        <w:rPr>
          <w:rFonts w:ascii="Arial" w:hAnsi="Arial"/>
          <w:sz w:val="18"/>
          <w:szCs w:val="18"/>
        </w:rPr>
        <w:t>(SO</w:t>
      </w:r>
      <w:r w:rsidR="00412D90" w:rsidRPr="00412D90">
        <w:rPr>
          <w:rFonts w:ascii="Arial" w:hAnsi="Arial"/>
          <w:sz w:val="18"/>
          <w:szCs w:val="18"/>
          <w:vertAlign w:val="subscript"/>
        </w:rPr>
        <w:t>3</w:t>
      </w:r>
      <w:r w:rsidR="00412D90">
        <w:rPr>
          <w:rFonts w:ascii="Arial" w:hAnsi="Arial"/>
          <w:sz w:val="18"/>
          <w:szCs w:val="18"/>
        </w:rPr>
        <w:t>)</w:t>
      </w:r>
      <w:r w:rsidR="008A0D77" w:rsidRPr="008A0D77">
        <w:rPr>
          <w:rFonts w:ascii="Arial" w:hAnsi="Arial"/>
          <w:sz w:val="18"/>
          <w:szCs w:val="18"/>
          <w:vertAlign w:val="superscript"/>
        </w:rPr>
        <w:t>2</w:t>
      </w:r>
      <w:r w:rsidR="00412D90" w:rsidRPr="00412D90">
        <w:rPr>
          <w:rFonts w:ascii="Arial" w:hAnsi="Arial"/>
          <w:sz w:val="18"/>
          <w:szCs w:val="18"/>
          <w:vertAlign w:val="superscript"/>
        </w:rPr>
        <w:t>-</w:t>
      </w:r>
      <w:r w:rsidR="008A0D77">
        <w:rPr>
          <w:rFonts w:ascii="Arial" w:hAnsi="Arial"/>
          <w:sz w:val="18"/>
          <w:szCs w:val="18"/>
          <w:vertAlign w:val="superscript"/>
        </w:rPr>
        <w:t xml:space="preserve"> </w:t>
      </w:r>
      <w:r w:rsidR="00412D90">
        <w:rPr>
          <w:rFonts w:ascii="Arial" w:hAnsi="Arial"/>
          <w:sz w:val="18"/>
          <w:szCs w:val="18"/>
        </w:rPr>
        <w:t xml:space="preserve">) zu </w:t>
      </w:r>
      <w:r w:rsidR="008A0D77">
        <w:rPr>
          <w:rFonts w:ascii="Arial" w:hAnsi="Arial"/>
          <w:sz w:val="18"/>
          <w:szCs w:val="18"/>
        </w:rPr>
        <w:t>Manganat-Ionen (</w:t>
      </w:r>
      <w:r w:rsidR="00412D90">
        <w:rPr>
          <w:rFonts w:ascii="Arial" w:hAnsi="Arial"/>
          <w:sz w:val="18"/>
          <w:szCs w:val="18"/>
        </w:rPr>
        <w:t xml:space="preserve"> (MnO</w:t>
      </w:r>
      <w:r w:rsidR="008A0D77">
        <w:rPr>
          <w:rFonts w:ascii="Arial" w:hAnsi="Arial"/>
          <w:sz w:val="18"/>
          <w:szCs w:val="18"/>
          <w:vertAlign w:val="subscript"/>
        </w:rPr>
        <w:t>4</w:t>
      </w:r>
      <w:r w:rsidR="008A0D77">
        <w:rPr>
          <w:rFonts w:ascii="Arial" w:hAnsi="Arial"/>
          <w:sz w:val="18"/>
          <w:szCs w:val="18"/>
        </w:rPr>
        <w:t>)</w:t>
      </w:r>
      <w:r w:rsidR="008A0D77" w:rsidRPr="008A0D77">
        <w:rPr>
          <w:rFonts w:ascii="Arial" w:hAnsi="Arial"/>
          <w:sz w:val="18"/>
          <w:szCs w:val="18"/>
          <w:vertAlign w:val="superscript"/>
        </w:rPr>
        <w:t>2-</w:t>
      </w:r>
      <w:r w:rsidR="008A0D77">
        <w:rPr>
          <w:rFonts w:ascii="Arial" w:hAnsi="Arial"/>
          <w:sz w:val="18"/>
          <w:szCs w:val="18"/>
        </w:rPr>
        <w:t xml:space="preserve"> ) und Sulfat-Ionen </w:t>
      </w:r>
      <w:r w:rsidR="00412D90">
        <w:rPr>
          <w:rFonts w:ascii="Arial" w:hAnsi="Arial"/>
          <w:sz w:val="18"/>
          <w:szCs w:val="18"/>
        </w:rPr>
        <w:t>(</w:t>
      </w:r>
      <w:r w:rsidR="008A0D77">
        <w:rPr>
          <w:rFonts w:ascii="Arial" w:hAnsi="Arial"/>
          <w:sz w:val="18"/>
          <w:szCs w:val="18"/>
        </w:rPr>
        <w:t xml:space="preserve"> </w:t>
      </w:r>
      <w:r w:rsidR="00412D90">
        <w:rPr>
          <w:rFonts w:ascii="Arial" w:hAnsi="Arial"/>
          <w:sz w:val="18"/>
          <w:szCs w:val="18"/>
        </w:rPr>
        <w:t>(SO</w:t>
      </w:r>
      <w:r w:rsidR="00412D90" w:rsidRPr="00412D90">
        <w:rPr>
          <w:rFonts w:ascii="Arial" w:hAnsi="Arial"/>
          <w:sz w:val="18"/>
          <w:szCs w:val="18"/>
          <w:vertAlign w:val="subscript"/>
        </w:rPr>
        <w:t>4</w:t>
      </w:r>
      <w:r w:rsidR="00412D90">
        <w:rPr>
          <w:rFonts w:ascii="Arial" w:hAnsi="Arial"/>
          <w:sz w:val="18"/>
          <w:szCs w:val="18"/>
        </w:rPr>
        <w:t>)</w:t>
      </w:r>
      <w:r w:rsidR="008A0D77" w:rsidRPr="008A0D77">
        <w:rPr>
          <w:rFonts w:ascii="Arial" w:hAnsi="Arial"/>
          <w:sz w:val="18"/>
          <w:szCs w:val="18"/>
          <w:vertAlign w:val="superscript"/>
        </w:rPr>
        <w:t>2</w:t>
      </w:r>
      <w:r w:rsidR="00412D90" w:rsidRPr="00412D90">
        <w:rPr>
          <w:rFonts w:ascii="Arial" w:hAnsi="Arial"/>
          <w:sz w:val="18"/>
          <w:szCs w:val="18"/>
          <w:vertAlign w:val="superscript"/>
        </w:rPr>
        <w:t>-</w:t>
      </w:r>
      <w:r w:rsidR="008A0D77">
        <w:rPr>
          <w:rFonts w:ascii="Arial" w:hAnsi="Arial"/>
          <w:sz w:val="18"/>
          <w:szCs w:val="18"/>
          <w:vertAlign w:val="superscript"/>
        </w:rPr>
        <w:t xml:space="preserve"> </w:t>
      </w:r>
      <w:r w:rsidR="00412D90">
        <w:rPr>
          <w:rFonts w:ascii="Arial" w:hAnsi="Arial"/>
          <w:sz w:val="18"/>
          <w:szCs w:val="18"/>
        </w:rPr>
        <w:t>) im alkalischen Medium.</w:t>
      </w:r>
    </w:p>
    <w:p w14:paraId="19BD41F4" w14:textId="536C01CB" w:rsidR="00CD1048" w:rsidRPr="00570545" w:rsidRDefault="00CD1048" w:rsidP="00DC2E27">
      <w:pPr>
        <w:spacing w:line="240" w:lineRule="exact"/>
        <w:rPr>
          <w:rFonts w:ascii="Arial" w:hAnsi="Arial"/>
          <w:sz w:val="18"/>
          <w:szCs w:val="18"/>
        </w:rPr>
      </w:pPr>
      <w:r w:rsidRPr="00570545">
        <w:rPr>
          <w:rFonts w:ascii="Arial" w:hAnsi="Arial"/>
          <w:sz w:val="18"/>
          <w:szCs w:val="18"/>
        </w:rPr>
        <w:t>–</w:t>
      </w:r>
      <w:r w:rsidR="00412D90">
        <w:rPr>
          <w:rFonts w:ascii="Arial" w:hAnsi="Arial"/>
          <w:sz w:val="18"/>
          <w:szCs w:val="18"/>
        </w:rPr>
        <w:t xml:space="preserve"> Reaktion von </w:t>
      </w:r>
      <w:r w:rsidR="00353A9D">
        <w:rPr>
          <w:rFonts w:ascii="Arial" w:hAnsi="Arial"/>
          <w:sz w:val="18"/>
          <w:szCs w:val="18"/>
        </w:rPr>
        <w:t>Ethan</w:t>
      </w:r>
      <w:r w:rsidR="00412D90">
        <w:rPr>
          <w:rFonts w:ascii="Arial" w:hAnsi="Arial"/>
          <w:sz w:val="18"/>
          <w:szCs w:val="18"/>
        </w:rPr>
        <w:t>säure (</w:t>
      </w:r>
      <w:r w:rsidR="00353A9D">
        <w:rPr>
          <w:rFonts w:ascii="Arial" w:hAnsi="Arial"/>
          <w:sz w:val="18"/>
          <w:szCs w:val="18"/>
        </w:rPr>
        <w:t>CH</w:t>
      </w:r>
      <w:r w:rsidR="00353A9D" w:rsidRPr="00353A9D">
        <w:rPr>
          <w:rFonts w:ascii="Arial" w:hAnsi="Arial"/>
          <w:sz w:val="18"/>
          <w:szCs w:val="18"/>
          <w:vertAlign w:val="subscript"/>
        </w:rPr>
        <w:t>3</w:t>
      </w:r>
      <w:r w:rsidR="00412D90">
        <w:rPr>
          <w:rFonts w:ascii="Arial" w:hAnsi="Arial"/>
          <w:sz w:val="18"/>
          <w:szCs w:val="18"/>
        </w:rPr>
        <w:t>-COOH) (saures Medium!) mit Dichromat-Ionen (</w:t>
      </w:r>
      <w:r w:rsidR="008A0D77">
        <w:rPr>
          <w:rFonts w:ascii="Arial" w:hAnsi="Arial"/>
          <w:sz w:val="18"/>
          <w:szCs w:val="18"/>
        </w:rPr>
        <w:t xml:space="preserve"> </w:t>
      </w:r>
      <w:r w:rsidR="00412D90">
        <w:rPr>
          <w:rFonts w:ascii="Arial" w:hAnsi="Arial"/>
          <w:sz w:val="18"/>
          <w:szCs w:val="18"/>
        </w:rPr>
        <w:t>(Cr</w:t>
      </w:r>
      <w:r w:rsidR="00412D90" w:rsidRPr="00412D90">
        <w:rPr>
          <w:rFonts w:ascii="Arial" w:hAnsi="Arial"/>
          <w:sz w:val="18"/>
          <w:szCs w:val="18"/>
          <w:vertAlign w:val="subscript"/>
        </w:rPr>
        <w:t>2</w:t>
      </w:r>
      <w:r w:rsidR="00412D90">
        <w:rPr>
          <w:rFonts w:ascii="Arial" w:hAnsi="Arial"/>
          <w:sz w:val="18"/>
          <w:szCs w:val="18"/>
        </w:rPr>
        <w:t>O</w:t>
      </w:r>
      <w:r w:rsidR="00412D90" w:rsidRPr="00412D90">
        <w:rPr>
          <w:rFonts w:ascii="Arial" w:hAnsi="Arial"/>
          <w:sz w:val="18"/>
          <w:szCs w:val="18"/>
          <w:vertAlign w:val="subscript"/>
        </w:rPr>
        <w:t>7</w:t>
      </w:r>
      <w:r w:rsidR="00412D90">
        <w:rPr>
          <w:rFonts w:ascii="Arial" w:hAnsi="Arial"/>
          <w:sz w:val="18"/>
          <w:szCs w:val="18"/>
        </w:rPr>
        <w:t>)</w:t>
      </w:r>
      <w:r w:rsidR="00412D90" w:rsidRPr="00412D90">
        <w:rPr>
          <w:rFonts w:ascii="Arial" w:hAnsi="Arial"/>
          <w:sz w:val="18"/>
          <w:szCs w:val="18"/>
          <w:vertAlign w:val="superscript"/>
        </w:rPr>
        <w:t>2-</w:t>
      </w:r>
      <w:r w:rsidR="008A0D77">
        <w:rPr>
          <w:rFonts w:ascii="Arial" w:hAnsi="Arial"/>
          <w:sz w:val="18"/>
          <w:szCs w:val="18"/>
        </w:rPr>
        <w:t xml:space="preserve"> </w:t>
      </w:r>
      <w:r w:rsidR="00412D90">
        <w:rPr>
          <w:rFonts w:ascii="Arial" w:hAnsi="Arial"/>
          <w:sz w:val="18"/>
          <w:szCs w:val="18"/>
        </w:rPr>
        <w:t>) zu</w:t>
      </w:r>
      <w:r w:rsidR="00ED4E80">
        <w:rPr>
          <w:rFonts w:ascii="Arial" w:hAnsi="Arial"/>
          <w:sz w:val="18"/>
          <w:szCs w:val="18"/>
        </w:rPr>
        <w:t xml:space="preserve"> Cr</w:t>
      </w:r>
      <w:r w:rsidR="00ED4E80" w:rsidRPr="00ED4E80">
        <w:rPr>
          <w:rFonts w:ascii="Arial" w:hAnsi="Arial"/>
          <w:sz w:val="18"/>
          <w:szCs w:val="18"/>
          <w:vertAlign w:val="superscript"/>
        </w:rPr>
        <w:t>3+</w:t>
      </w:r>
      <w:r w:rsidR="00353A9D">
        <w:rPr>
          <w:rFonts w:ascii="Arial" w:hAnsi="Arial"/>
          <w:sz w:val="18"/>
          <w:szCs w:val="18"/>
        </w:rPr>
        <w:t xml:space="preserve">-Ionen, </w:t>
      </w:r>
      <w:r w:rsidR="00ED4E80">
        <w:rPr>
          <w:rFonts w:ascii="Arial" w:hAnsi="Arial"/>
          <w:sz w:val="18"/>
          <w:szCs w:val="18"/>
        </w:rPr>
        <w:t>Kohlen</w:t>
      </w:r>
      <w:r w:rsidR="00353A9D">
        <w:rPr>
          <w:rFonts w:ascii="Arial" w:hAnsi="Arial"/>
          <w:sz w:val="18"/>
          <w:szCs w:val="18"/>
        </w:rPr>
        <w:t>stoffdioxi</w:t>
      </w:r>
      <w:r w:rsidR="00793A5D">
        <w:rPr>
          <w:rFonts w:ascii="Arial" w:hAnsi="Arial"/>
          <w:sz w:val="18"/>
          <w:szCs w:val="18"/>
        </w:rPr>
        <w:t>d</w:t>
      </w:r>
      <w:r w:rsidR="00353A9D">
        <w:rPr>
          <w:rFonts w:ascii="Arial" w:hAnsi="Arial"/>
          <w:sz w:val="18"/>
          <w:szCs w:val="18"/>
        </w:rPr>
        <w:t xml:space="preserve"> und Wasser</w:t>
      </w:r>
      <w:r w:rsidR="00793A5D">
        <w:rPr>
          <w:rFonts w:ascii="Arial" w:hAnsi="Arial"/>
          <w:sz w:val="18"/>
          <w:szCs w:val="18"/>
        </w:rPr>
        <w:t>. Bestimmen Sie auch die Oxidationszahlen aller auftretenden C-Atome.</w:t>
      </w:r>
    </w:p>
    <w:p w14:paraId="732451E4" w14:textId="48FF9E99" w:rsidR="00DC2E27" w:rsidRDefault="00951827" w:rsidP="00790798">
      <w:pPr>
        <w:spacing w:line="240" w:lineRule="exact"/>
        <w:rPr>
          <w:rFonts w:ascii="Arial" w:hAnsi="Arial"/>
          <w:b/>
          <w:sz w:val="20"/>
          <w:szCs w:val="20"/>
        </w:rPr>
      </w:pPr>
      <w:bookmarkStart w:id="0" w:name="_GoBack"/>
      <w:bookmarkEnd w:id="0"/>
      <w:r w:rsidRPr="00980057">
        <w:rPr>
          <w:rFonts w:ascii="Arial" w:hAnsi="Arial"/>
          <w:sz w:val="18"/>
          <w:szCs w:val="18"/>
        </w:rPr>
        <w:t xml:space="preserve">Stellen Sie </w:t>
      </w:r>
      <w:r w:rsidR="00FF0DE0">
        <w:rPr>
          <w:rFonts w:ascii="Arial" w:hAnsi="Arial"/>
          <w:sz w:val="18"/>
          <w:szCs w:val="18"/>
        </w:rPr>
        <w:t xml:space="preserve">jeweils </w:t>
      </w:r>
      <w:r w:rsidRPr="00980057">
        <w:rPr>
          <w:rFonts w:ascii="Arial" w:hAnsi="Arial"/>
          <w:sz w:val="18"/>
          <w:szCs w:val="18"/>
        </w:rPr>
        <w:t>die Reaktionsgleichungen für den Oxidationsschritt, den Reduktionsschritt und die Gesamtreaktion auf.</w:t>
      </w:r>
      <w:r w:rsidR="00FF0DE0">
        <w:rPr>
          <w:rFonts w:ascii="Arial" w:hAnsi="Arial"/>
          <w:b/>
          <w:sz w:val="20"/>
          <w:szCs w:val="20"/>
        </w:rPr>
        <w:t xml:space="preserve"> </w:t>
      </w:r>
      <w:r w:rsidR="00DC2E27">
        <w:rPr>
          <w:rFonts w:ascii="Arial" w:hAnsi="Arial"/>
          <w:sz w:val="18"/>
          <w:szCs w:val="18"/>
        </w:rPr>
        <w:t>Erläutern Sie an einem der Beispiele das Donator-Akzeptor-Prinzip.</w:t>
      </w:r>
    </w:p>
    <w:p w14:paraId="7A83D3C9" w14:textId="77777777" w:rsidR="00DC2E27" w:rsidRDefault="00DC2E27" w:rsidP="00790798">
      <w:pPr>
        <w:spacing w:line="240" w:lineRule="exact"/>
        <w:rPr>
          <w:rFonts w:ascii="Arial" w:hAnsi="Arial"/>
          <w:b/>
          <w:sz w:val="20"/>
          <w:szCs w:val="20"/>
        </w:rPr>
      </w:pPr>
    </w:p>
    <w:p w14:paraId="68B80E67" w14:textId="3423EB25" w:rsidR="003876EC" w:rsidRPr="003876EC" w:rsidRDefault="00DC2E27" w:rsidP="00790798">
      <w:pPr>
        <w:spacing w:line="240" w:lineRule="exact"/>
        <w:rPr>
          <w:rFonts w:ascii="Arial" w:hAnsi="Arial"/>
          <w:b/>
          <w:sz w:val="20"/>
          <w:szCs w:val="20"/>
        </w:rPr>
      </w:pPr>
      <w:r>
        <w:rPr>
          <w:rFonts w:ascii="Arial" w:hAnsi="Arial"/>
          <w:b/>
          <w:sz w:val="20"/>
          <w:szCs w:val="20"/>
        </w:rPr>
        <w:t>2</w:t>
      </w:r>
      <w:r w:rsidR="00332A1F">
        <w:rPr>
          <w:rFonts w:ascii="Arial" w:hAnsi="Arial"/>
          <w:b/>
          <w:sz w:val="20"/>
          <w:szCs w:val="20"/>
        </w:rPr>
        <w:t xml:space="preserve">. </w:t>
      </w:r>
      <w:r w:rsidR="00952883">
        <w:rPr>
          <w:rFonts w:ascii="Arial" w:hAnsi="Arial"/>
          <w:b/>
          <w:sz w:val="20"/>
          <w:szCs w:val="20"/>
        </w:rPr>
        <w:t>Elektrodenpotenz</w:t>
      </w:r>
      <w:r w:rsidR="003876EC" w:rsidRPr="003876EC">
        <w:rPr>
          <w:rFonts w:ascii="Arial" w:hAnsi="Arial"/>
          <w:b/>
          <w:sz w:val="20"/>
          <w:szCs w:val="20"/>
        </w:rPr>
        <w:t>iale</w:t>
      </w:r>
    </w:p>
    <w:p w14:paraId="780D7249" w14:textId="21C90A0F" w:rsidR="003876EC" w:rsidRPr="00980057" w:rsidRDefault="003876EC" w:rsidP="00790798">
      <w:pPr>
        <w:spacing w:line="240" w:lineRule="exact"/>
        <w:rPr>
          <w:rFonts w:ascii="Arial" w:hAnsi="Arial"/>
          <w:sz w:val="18"/>
          <w:szCs w:val="18"/>
        </w:rPr>
      </w:pPr>
      <w:r w:rsidRPr="00980057">
        <w:rPr>
          <w:rFonts w:ascii="Arial" w:hAnsi="Arial"/>
          <w:sz w:val="18"/>
          <w:szCs w:val="18"/>
        </w:rPr>
        <w:t>Taucht man einen Eisennagel in eine Lösung, die Cu</w:t>
      </w:r>
      <w:r w:rsidRPr="00980057">
        <w:rPr>
          <w:rFonts w:ascii="Arial" w:hAnsi="Arial"/>
          <w:sz w:val="18"/>
          <w:szCs w:val="18"/>
          <w:vertAlign w:val="superscript"/>
        </w:rPr>
        <w:t>2+</w:t>
      </w:r>
      <w:r w:rsidRPr="00980057">
        <w:rPr>
          <w:rFonts w:ascii="Arial" w:hAnsi="Arial"/>
          <w:sz w:val="18"/>
          <w:szCs w:val="18"/>
        </w:rPr>
        <w:t>-Ionen enthält, überzieht sich der Nagel sofort mit einer kupferfarbenen Schicht. Hält man ein Silberblech in die Lösung, ist keine Reaktion zu beobachten.</w:t>
      </w:r>
    </w:p>
    <w:p w14:paraId="36E657CD" w14:textId="264DF24C" w:rsidR="003876EC" w:rsidRPr="00980057" w:rsidRDefault="003876EC" w:rsidP="00790798">
      <w:pPr>
        <w:spacing w:line="240" w:lineRule="exact"/>
        <w:rPr>
          <w:rFonts w:ascii="Arial" w:hAnsi="Arial"/>
          <w:sz w:val="18"/>
          <w:szCs w:val="18"/>
        </w:rPr>
      </w:pPr>
      <w:r w:rsidRPr="00980057">
        <w:rPr>
          <w:rFonts w:ascii="Arial" w:hAnsi="Arial"/>
          <w:b/>
          <w:sz w:val="18"/>
          <w:szCs w:val="18"/>
        </w:rPr>
        <w:t>a)</w:t>
      </w:r>
      <w:r w:rsidRPr="00980057">
        <w:rPr>
          <w:rFonts w:ascii="Arial" w:hAnsi="Arial"/>
          <w:sz w:val="18"/>
          <w:szCs w:val="18"/>
        </w:rPr>
        <w:t xml:space="preserve"> Erklären Sie die beiden Versuchsbeobach</w:t>
      </w:r>
      <w:r w:rsidR="00952883" w:rsidRPr="00980057">
        <w:rPr>
          <w:rFonts w:ascii="Arial" w:hAnsi="Arial"/>
          <w:sz w:val="18"/>
          <w:szCs w:val="18"/>
        </w:rPr>
        <w:t>tungen mit Hilfe der Elektrodenpotenz</w:t>
      </w:r>
      <w:r w:rsidRPr="00980057">
        <w:rPr>
          <w:rFonts w:ascii="Arial" w:hAnsi="Arial"/>
          <w:sz w:val="18"/>
          <w:szCs w:val="18"/>
        </w:rPr>
        <w:t xml:space="preserve">iale der Systeme </w:t>
      </w:r>
      <w:r w:rsidR="00C45FC1">
        <w:rPr>
          <w:rFonts w:ascii="Arial" w:hAnsi="Arial"/>
          <w:sz w:val="18"/>
          <w:szCs w:val="18"/>
        </w:rPr>
        <w:t>Fe/</w:t>
      </w:r>
      <w:r w:rsidRPr="00980057">
        <w:rPr>
          <w:rFonts w:ascii="Arial" w:hAnsi="Arial"/>
          <w:sz w:val="18"/>
          <w:szCs w:val="18"/>
        </w:rPr>
        <w:t>Fe</w:t>
      </w:r>
      <w:r w:rsidRPr="00980057">
        <w:rPr>
          <w:rFonts w:ascii="Arial" w:hAnsi="Arial"/>
          <w:sz w:val="18"/>
          <w:szCs w:val="18"/>
          <w:vertAlign w:val="superscript"/>
        </w:rPr>
        <w:t>2+</w:t>
      </w:r>
      <w:r w:rsidRPr="00980057">
        <w:rPr>
          <w:rFonts w:ascii="Arial" w:hAnsi="Arial"/>
          <w:sz w:val="18"/>
          <w:szCs w:val="18"/>
        </w:rPr>
        <w:t xml:space="preserve">, </w:t>
      </w:r>
      <w:r w:rsidR="00C45FC1">
        <w:rPr>
          <w:rFonts w:ascii="Arial" w:hAnsi="Arial"/>
          <w:sz w:val="18"/>
          <w:szCs w:val="18"/>
        </w:rPr>
        <w:t>Cu/</w:t>
      </w:r>
      <w:r w:rsidRPr="00980057">
        <w:rPr>
          <w:rFonts w:ascii="Arial" w:hAnsi="Arial"/>
          <w:sz w:val="18"/>
          <w:szCs w:val="18"/>
        </w:rPr>
        <w:t>Cu</w:t>
      </w:r>
      <w:r w:rsidRPr="00980057">
        <w:rPr>
          <w:rFonts w:ascii="Arial" w:hAnsi="Arial"/>
          <w:sz w:val="18"/>
          <w:szCs w:val="18"/>
          <w:vertAlign w:val="superscript"/>
        </w:rPr>
        <w:t>2+</w:t>
      </w:r>
      <w:r w:rsidRPr="00980057">
        <w:rPr>
          <w:rFonts w:ascii="Arial" w:hAnsi="Arial"/>
          <w:sz w:val="18"/>
          <w:szCs w:val="18"/>
        </w:rPr>
        <w:t xml:space="preserve"> und </w:t>
      </w:r>
      <w:r w:rsidR="00C45FC1">
        <w:rPr>
          <w:rFonts w:ascii="Arial" w:hAnsi="Arial"/>
          <w:sz w:val="18"/>
          <w:szCs w:val="18"/>
        </w:rPr>
        <w:t>Ag/</w:t>
      </w:r>
      <w:r w:rsidRPr="00980057">
        <w:rPr>
          <w:rFonts w:ascii="Arial" w:hAnsi="Arial"/>
          <w:sz w:val="18"/>
          <w:szCs w:val="18"/>
        </w:rPr>
        <w:t>Ag</w:t>
      </w:r>
      <w:r w:rsidRPr="00980057">
        <w:rPr>
          <w:rFonts w:ascii="Arial" w:hAnsi="Arial"/>
          <w:sz w:val="18"/>
          <w:szCs w:val="18"/>
          <w:vertAlign w:val="superscript"/>
        </w:rPr>
        <w:t>+</w:t>
      </w:r>
      <w:r w:rsidRPr="00980057">
        <w:rPr>
          <w:rFonts w:ascii="Arial" w:hAnsi="Arial"/>
          <w:sz w:val="18"/>
          <w:szCs w:val="18"/>
        </w:rPr>
        <w:t xml:space="preserve"> </w:t>
      </w:r>
      <w:r w:rsidR="00952883" w:rsidRPr="00980057">
        <w:rPr>
          <w:rFonts w:ascii="Arial" w:hAnsi="Arial"/>
          <w:sz w:val="18"/>
          <w:szCs w:val="18"/>
        </w:rPr>
        <w:t xml:space="preserve">(Begründung mit </w:t>
      </w:r>
      <w:r w:rsidR="00C96E17" w:rsidRPr="00980057">
        <w:rPr>
          <w:rFonts w:ascii="Arial" w:hAnsi="Arial"/>
          <w:sz w:val="18"/>
          <w:szCs w:val="18"/>
        </w:rPr>
        <w:t>Standardpotenzial-Diagramm</w:t>
      </w:r>
      <w:r w:rsidRPr="00980057">
        <w:rPr>
          <w:rFonts w:ascii="Arial" w:hAnsi="Arial"/>
          <w:sz w:val="18"/>
          <w:szCs w:val="18"/>
        </w:rPr>
        <w:t xml:space="preserve"> und Reaktionsgleichungen).</w:t>
      </w:r>
    </w:p>
    <w:p w14:paraId="3DC321EC" w14:textId="678FD41A" w:rsidR="003876EC" w:rsidRPr="00980057" w:rsidRDefault="003876EC" w:rsidP="00790798">
      <w:pPr>
        <w:spacing w:line="240" w:lineRule="exact"/>
        <w:rPr>
          <w:rFonts w:ascii="Arial" w:hAnsi="Arial"/>
          <w:sz w:val="18"/>
          <w:szCs w:val="18"/>
        </w:rPr>
      </w:pPr>
      <w:r w:rsidRPr="00980057">
        <w:rPr>
          <w:rFonts w:ascii="Arial" w:hAnsi="Arial"/>
          <w:b/>
          <w:sz w:val="18"/>
          <w:szCs w:val="18"/>
        </w:rPr>
        <w:t>b)</w:t>
      </w:r>
      <w:r w:rsidRPr="00980057">
        <w:rPr>
          <w:rFonts w:ascii="Arial" w:hAnsi="Arial"/>
          <w:sz w:val="18"/>
          <w:szCs w:val="18"/>
        </w:rPr>
        <w:t xml:space="preserve"> Was erwarten Sie, wenn man einen Kupferstab in eine Lösung mit Ag</w:t>
      </w:r>
      <w:r w:rsidRPr="00980057">
        <w:rPr>
          <w:rFonts w:ascii="Arial" w:hAnsi="Arial"/>
          <w:sz w:val="18"/>
          <w:szCs w:val="18"/>
          <w:vertAlign w:val="superscript"/>
        </w:rPr>
        <w:t>+</w:t>
      </w:r>
      <w:r w:rsidRPr="00980057">
        <w:rPr>
          <w:rFonts w:ascii="Arial" w:hAnsi="Arial"/>
          <w:sz w:val="18"/>
          <w:szCs w:val="18"/>
        </w:rPr>
        <w:t>-Ionen stel</w:t>
      </w:r>
      <w:r w:rsidR="00952883" w:rsidRPr="00980057">
        <w:rPr>
          <w:rFonts w:ascii="Arial" w:hAnsi="Arial"/>
          <w:sz w:val="18"/>
          <w:szCs w:val="18"/>
        </w:rPr>
        <w:t xml:space="preserve">lt (Begründung mit </w:t>
      </w:r>
      <w:r w:rsidR="00C96E17" w:rsidRPr="00980057">
        <w:rPr>
          <w:rFonts w:ascii="Arial" w:hAnsi="Arial"/>
          <w:sz w:val="18"/>
          <w:szCs w:val="18"/>
        </w:rPr>
        <w:t>Standardpotenzial-Diagramm</w:t>
      </w:r>
      <w:r w:rsidR="00952883" w:rsidRPr="00980057">
        <w:rPr>
          <w:rFonts w:ascii="Arial" w:hAnsi="Arial"/>
          <w:sz w:val="18"/>
          <w:szCs w:val="18"/>
        </w:rPr>
        <w:t xml:space="preserve"> und Reaktions</w:t>
      </w:r>
      <w:r w:rsidRPr="00980057">
        <w:rPr>
          <w:rFonts w:ascii="Arial" w:hAnsi="Arial"/>
          <w:sz w:val="18"/>
          <w:szCs w:val="18"/>
        </w:rPr>
        <w:t>gleichungen).</w:t>
      </w:r>
    </w:p>
    <w:p w14:paraId="157B0840" w14:textId="38785CB8" w:rsidR="003876EC" w:rsidRPr="00980057" w:rsidRDefault="003876EC" w:rsidP="00790798">
      <w:pPr>
        <w:spacing w:line="240" w:lineRule="exact"/>
        <w:rPr>
          <w:rFonts w:ascii="Arial" w:hAnsi="Arial"/>
          <w:sz w:val="18"/>
          <w:szCs w:val="18"/>
        </w:rPr>
      </w:pPr>
      <w:r w:rsidRPr="00980057">
        <w:rPr>
          <w:rFonts w:ascii="Arial" w:hAnsi="Arial"/>
          <w:b/>
          <w:sz w:val="18"/>
          <w:szCs w:val="18"/>
        </w:rPr>
        <w:t>c)</w:t>
      </w:r>
      <w:r w:rsidRPr="00980057">
        <w:rPr>
          <w:rFonts w:ascii="Arial" w:hAnsi="Arial"/>
          <w:sz w:val="18"/>
          <w:szCs w:val="18"/>
        </w:rPr>
        <w:t xml:space="preserve"> Welche(s) der 3 Metalle lösen(löst) sich in Salzsäure (</w:t>
      </w:r>
      <w:r w:rsidRPr="00980057">
        <w:rPr>
          <w:rFonts w:ascii="Arial" w:hAnsi="Arial"/>
          <w:i/>
          <w:sz w:val="18"/>
          <w:szCs w:val="18"/>
        </w:rPr>
        <w:t>c</w:t>
      </w:r>
      <w:r w:rsidR="00C45FC1">
        <w:rPr>
          <w:rFonts w:ascii="Arial" w:hAnsi="Arial"/>
          <w:sz w:val="18"/>
          <w:szCs w:val="18"/>
        </w:rPr>
        <w:t xml:space="preserve"> = 1 mol/L)</w:t>
      </w:r>
      <w:r w:rsidRPr="00980057">
        <w:rPr>
          <w:rFonts w:ascii="Arial" w:hAnsi="Arial"/>
          <w:sz w:val="18"/>
          <w:szCs w:val="18"/>
        </w:rPr>
        <w:t xml:space="preserve"> unter Bildung von Wasserstoff auf (Be</w:t>
      </w:r>
      <w:r w:rsidR="00952883" w:rsidRPr="00980057">
        <w:rPr>
          <w:rFonts w:ascii="Arial" w:hAnsi="Arial"/>
          <w:sz w:val="18"/>
          <w:szCs w:val="18"/>
        </w:rPr>
        <w:t xml:space="preserve">gründung mit </w:t>
      </w:r>
      <w:r w:rsidR="00C96E17" w:rsidRPr="00980057">
        <w:rPr>
          <w:rFonts w:ascii="Arial" w:hAnsi="Arial"/>
          <w:sz w:val="18"/>
          <w:szCs w:val="18"/>
        </w:rPr>
        <w:t>Standardpotenzial-Diagramm</w:t>
      </w:r>
      <w:r w:rsidRPr="00980057">
        <w:rPr>
          <w:rFonts w:ascii="Arial" w:hAnsi="Arial"/>
          <w:sz w:val="18"/>
          <w:szCs w:val="18"/>
        </w:rPr>
        <w:t xml:space="preserve"> und Reaktionsgleichungen)?</w:t>
      </w:r>
    </w:p>
    <w:p w14:paraId="2BF82C0F" w14:textId="77777777" w:rsidR="003876EC" w:rsidRDefault="003876EC" w:rsidP="00790798">
      <w:pPr>
        <w:spacing w:line="240" w:lineRule="exact"/>
        <w:rPr>
          <w:rFonts w:ascii="Arial" w:hAnsi="Arial"/>
          <w:b/>
          <w:sz w:val="20"/>
          <w:szCs w:val="20"/>
        </w:rPr>
      </w:pPr>
    </w:p>
    <w:p w14:paraId="5D58FC95" w14:textId="74A4F944" w:rsidR="00865363" w:rsidRPr="00865363" w:rsidRDefault="00DC2E27" w:rsidP="00790798">
      <w:pPr>
        <w:spacing w:line="240" w:lineRule="exact"/>
        <w:rPr>
          <w:rFonts w:ascii="Arial" w:hAnsi="Arial"/>
          <w:b/>
          <w:sz w:val="20"/>
          <w:szCs w:val="20"/>
        </w:rPr>
      </w:pPr>
      <w:r>
        <w:rPr>
          <w:rFonts w:ascii="Arial" w:hAnsi="Arial"/>
          <w:b/>
          <w:sz w:val="20"/>
          <w:szCs w:val="20"/>
        </w:rPr>
        <w:t>3</w:t>
      </w:r>
      <w:r w:rsidR="00332A1F">
        <w:rPr>
          <w:rFonts w:ascii="Arial" w:hAnsi="Arial"/>
          <w:b/>
          <w:sz w:val="20"/>
          <w:szCs w:val="20"/>
        </w:rPr>
        <w:t xml:space="preserve">. </w:t>
      </w:r>
      <w:r w:rsidR="00865363" w:rsidRPr="00865363">
        <w:rPr>
          <w:rFonts w:ascii="Arial" w:hAnsi="Arial"/>
          <w:b/>
          <w:sz w:val="20"/>
          <w:szCs w:val="20"/>
        </w:rPr>
        <w:t>Galvanische Elemente</w:t>
      </w:r>
    </w:p>
    <w:p w14:paraId="39DED338" w14:textId="766A55C0" w:rsidR="00865363" w:rsidRPr="00980057" w:rsidRDefault="00865363" w:rsidP="00790798">
      <w:pPr>
        <w:spacing w:line="240" w:lineRule="exact"/>
        <w:rPr>
          <w:rFonts w:ascii="Arial" w:hAnsi="Arial"/>
          <w:sz w:val="18"/>
          <w:szCs w:val="18"/>
        </w:rPr>
      </w:pPr>
      <w:r w:rsidRPr="00980057">
        <w:rPr>
          <w:rFonts w:ascii="Arial" w:hAnsi="Arial"/>
          <w:b/>
          <w:sz w:val="18"/>
          <w:szCs w:val="18"/>
        </w:rPr>
        <w:t>a)</w:t>
      </w:r>
      <w:r w:rsidRPr="00980057">
        <w:rPr>
          <w:rFonts w:ascii="Arial" w:hAnsi="Arial"/>
          <w:sz w:val="18"/>
          <w:szCs w:val="18"/>
        </w:rPr>
        <w:t xml:space="preserve"> Die Zink-Luft-Knopfzelle lässt sich stark vereinfacht mit folgendem Zelldiagramm beschreiben: Zn/Zn</w:t>
      </w:r>
      <w:r w:rsidRPr="00980057">
        <w:rPr>
          <w:rFonts w:ascii="Arial" w:hAnsi="Arial"/>
          <w:sz w:val="18"/>
          <w:szCs w:val="18"/>
          <w:vertAlign w:val="superscript"/>
        </w:rPr>
        <w:t>2+</w:t>
      </w:r>
      <w:r w:rsidRPr="00980057">
        <w:rPr>
          <w:rFonts w:ascii="Arial" w:hAnsi="Arial"/>
          <w:sz w:val="18"/>
          <w:szCs w:val="18"/>
        </w:rPr>
        <w:t>//O</w:t>
      </w:r>
      <w:r w:rsidRPr="00980057">
        <w:rPr>
          <w:rFonts w:ascii="Arial" w:hAnsi="Arial"/>
          <w:sz w:val="18"/>
          <w:szCs w:val="18"/>
          <w:vertAlign w:val="subscript"/>
        </w:rPr>
        <w:t>2</w:t>
      </w:r>
      <w:r w:rsidRPr="00980057">
        <w:rPr>
          <w:rFonts w:ascii="Arial" w:hAnsi="Arial"/>
          <w:sz w:val="18"/>
          <w:szCs w:val="18"/>
        </w:rPr>
        <w:t>/OH</w:t>
      </w:r>
      <w:r w:rsidRPr="00980057">
        <w:rPr>
          <w:rFonts w:ascii="Arial" w:hAnsi="Arial"/>
          <w:sz w:val="18"/>
          <w:szCs w:val="18"/>
          <w:vertAlign w:val="superscript"/>
        </w:rPr>
        <w:t>-</w:t>
      </w:r>
      <w:r w:rsidRPr="00980057">
        <w:rPr>
          <w:rFonts w:ascii="Arial" w:hAnsi="Arial"/>
          <w:sz w:val="18"/>
          <w:szCs w:val="18"/>
        </w:rPr>
        <w:t xml:space="preserve"> Zeichnen Sie dieses galvanische Element und beschriften Sie die Zeichnung vollständig. </w:t>
      </w:r>
    </w:p>
    <w:p w14:paraId="3459E52F" w14:textId="77FB9F62" w:rsidR="00865363" w:rsidRPr="00980057" w:rsidRDefault="00865363" w:rsidP="00790798">
      <w:pPr>
        <w:spacing w:line="240" w:lineRule="exact"/>
        <w:rPr>
          <w:rFonts w:ascii="Arial" w:hAnsi="Arial"/>
          <w:sz w:val="18"/>
          <w:szCs w:val="18"/>
        </w:rPr>
      </w:pPr>
      <w:r w:rsidRPr="00980057">
        <w:rPr>
          <w:rFonts w:ascii="Arial" w:hAnsi="Arial"/>
          <w:b/>
          <w:sz w:val="18"/>
          <w:szCs w:val="18"/>
        </w:rPr>
        <w:t>b)</w:t>
      </w:r>
      <w:r w:rsidRPr="00980057">
        <w:rPr>
          <w:rFonts w:ascii="Arial" w:hAnsi="Arial"/>
          <w:sz w:val="18"/>
          <w:szCs w:val="18"/>
        </w:rPr>
        <w:t xml:space="preserve"> Stellen Sie die Reaktionsgleichungen für den Oxidationsschritt, den Reduktionsschritt und die Gesamtreaktion auf.</w:t>
      </w:r>
      <w:r w:rsidR="00DC2E27">
        <w:rPr>
          <w:rFonts w:ascii="Arial" w:hAnsi="Arial"/>
          <w:sz w:val="18"/>
          <w:szCs w:val="18"/>
        </w:rPr>
        <w:t xml:space="preserve"> Erläutern Sie an diesem Beispiel das Donator-Akzeptor-Prinzip.</w:t>
      </w:r>
    </w:p>
    <w:p w14:paraId="77BA0DBE" w14:textId="28FDB890" w:rsidR="00865363" w:rsidRPr="00980057" w:rsidRDefault="00865363" w:rsidP="00790798">
      <w:pPr>
        <w:spacing w:line="240" w:lineRule="exact"/>
        <w:rPr>
          <w:rFonts w:ascii="Arial" w:hAnsi="Arial"/>
          <w:sz w:val="18"/>
          <w:szCs w:val="18"/>
        </w:rPr>
      </w:pPr>
      <w:r w:rsidRPr="00980057">
        <w:rPr>
          <w:rFonts w:ascii="Arial" w:hAnsi="Arial"/>
          <w:b/>
          <w:sz w:val="18"/>
          <w:szCs w:val="18"/>
        </w:rPr>
        <w:t>c)</w:t>
      </w:r>
      <w:r w:rsidRPr="00980057">
        <w:rPr>
          <w:rFonts w:ascii="Arial" w:hAnsi="Arial"/>
          <w:sz w:val="18"/>
          <w:szCs w:val="18"/>
        </w:rPr>
        <w:t xml:space="preserve"> Beschreiben Sie die Funktionsweise dieser Batterie.</w:t>
      </w:r>
    </w:p>
    <w:p w14:paraId="37AE31C7" w14:textId="4315CACA" w:rsidR="00865363" w:rsidRPr="00980057" w:rsidRDefault="00865363" w:rsidP="00790798">
      <w:pPr>
        <w:spacing w:line="240" w:lineRule="exact"/>
        <w:rPr>
          <w:rFonts w:ascii="Arial" w:hAnsi="Arial"/>
          <w:sz w:val="18"/>
          <w:szCs w:val="18"/>
        </w:rPr>
      </w:pPr>
      <w:r w:rsidRPr="00980057">
        <w:rPr>
          <w:rFonts w:ascii="Arial" w:hAnsi="Arial"/>
          <w:b/>
          <w:sz w:val="18"/>
          <w:szCs w:val="18"/>
        </w:rPr>
        <w:t>d)</w:t>
      </w:r>
      <w:r w:rsidRPr="00980057">
        <w:rPr>
          <w:rFonts w:ascii="Arial" w:hAnsi="Arial"/>
          <w:sz w:val="18"/>
          <w:szCs w:val="18"/>
        </w:rPr>
        <w:t xml:space="preserve"> Berechnen Sie die Spannung der Batterie unter Standardbedingungen</w:t>
      </w:r>
      <w:r w:rsidR="00C96E17">
        <w:rPr>
          <w:rFonts w:ascii="Arial" w:hAnsi="Arial"/>
          <w:sz w:val="18"/>
          <w:szCs w:val="18"/>
        </w:rPr>
        <w:t xml:space="preserve"> </w:t>
      </w:r>
      <w:r w:rsidRPr="00980057">
        <w:rPr>
          <w:rFonts w:ascii="Arial" w:hAnsi="Arial"/>
          <w:sz w:val="18"/>
          <w:szCs w:val="18"/>
        </w:rPr>
        <w:t>(mit Standardpotenzial-Diagramm).</w:t>
      </w:r>
    </w:p>
    <w:p w14:paraId="4E994BC2" w14:textId="10839FB5" w:rsidR="00865363" w:rsidRPr="00980057" w:rsidRDefault="00865363" w:rsidP="00790798">
      <w:pPr>
        <w:spacing w:line="240" w:lineRule="exact"/>
        <w:rPr>
          <w:rFonts w:ascii="Arial" w:hAnsi="Arial"/>
          <w:sz w:val="18"/>
          <w:szCs w:val="18"/>
        </w:rPr>
      </w:pPr>
      <w:r w:rsidRPr="00980057">
        <w:rPr>
          <w:rFonts w:ascii="Arial" w:hAnsi="Arial"/>
          <w:b/>
          <w:sz w:val="18"/>
          <w:szCs w:val="18"/>
        </w:rPr>
        <w:t>e)</w:t>
      </w:r>
      <w:r w:rsidRPr="00980057">
        <w:rPr>
          <w:rFonts w:ascii="Arial" w:hAnsi="Arial"/>
          <w:sz w:val="18"/>
          <w:szCs w:val="18"/>
        </w:rPr>
        <w:t xml:space="preserve"> Wovon hängt die Stromstärke der Batterie ab? Lässt sich auch die Spannung verändern? (Antworten mit Begründung!)</w:t>
      </w:r>
    </w:p>
    <w:p w14:paraId="69FC2505" w14:textId="77777777" w:rsidR="00865363" w:rsidRDefault="00865363" w:rsidP="00790798">
      <w:pPr>
        <w:spacing w:line="240" w:lineRule="exact"/>
        <w:rPr>
          <w:rFonts w:ascii="Arial" w:hAnsi="Arial"/>
          <w:b/>
          <w:sz w:val="20"/>
          <w:szCs w:val="20"/>
        </w:rPr>
      </w:pPr>
    </w:p>
    <w:p w14:paraId="43B3F5D3" w14:textId="3EF73897" w:rsidR="005766BC" w:rsidRPr="005766BC" w:rsidRDefault="00951827" w:rsidP="00790798">
      <w:pPr>
        <w:spacing w:line="240" w:lineRule="exact"/>
        <w:rPr>
          <w:rFonts w:ascii="Arial" w:hAnsi="Arial"/>
          <w:b/>
          <w:sz w:val="20"/>
          <w:szCs w:val="20"/>
        </w:rPr>
      </w:pPr>
      <w:r>
        <w:rPr>
          <w:rFonts w:ascii="Arial" w:hAnsi="Arial"/>
          <w:b/>
          <w:sz w:val="20"/>
          <w:szCs w:val="20"/>
        </w:rPr>
        <w:t>4</w:t>
      </w:r>
      <w:r w:rsidR="00332A1F">
        <w:rPr>
          <w:rFonts w:ascii="Arial" w:hAnsi="Arial"/>
          <w:b/>
          <w:sz w:val="20"/>
          <w:szCs w:val="20"/>
        </w:rPr>
        <w:t xml:space="preserve">. </w:t>
      </w:r>
      <w:r w:rsidR="005766BC" w:rsidRPr="005766BC">
        <w:rPr>
          <w:rFonts w:ascii="Arial" w:hAnsi="Arial"/>
          <w:b/>
          <w:sz w:val="20"/>
          <w:szCs w:val="20"/>
        </w:rPr>
        <w:t>Autobatterie</w:t>
      </w:r>
    </w:p>
    <w:p w14:paraId="69EA8793" w14:textId="4765232C" w:rsidR="005766BC" w:rsidRPr="00980057" w:rsidRDefault="005766BC" w:rsidP="00790798">
      <w:pPr>
        <w:spacing w:line="240" w:lineRule="exact"/>
        <w:rPr>
          <w:rFonts w:ascii="Arial" w:hAnsi="Arial"/>
          <w:sz w:val="18"/>
          <w:szCs w:val="18"/>
        </w:rPr>
      </w:pPr>
      <w:r w:rsidRPr="00980057">
        <w:rPr>
          <w:rFonts w:ascii="Arial" w:hAnsi="Arial"/>
          <w:b/>
          <w:sz w:val="18"/>
          <w:szCs w:val="18"/>
        </w:rPr>
        <w:t>a)</w:t>
      </w:r>
      <w:r w:rsidRPr="00980057">
        <w:rPr>
          <w:rFonts w:ascii="Arial" w:hAnsi="Arial"/>
          <w:sz w:val="18"/>
          <w:szCs w:val="18"/>
        </w:rPr>
        <w:t xml:space="preserve"> In einer der beiden Grafiken (siehe Material) wird eine Autobatterie gerade aufgeladen, in der zweiten Grafik entlädt sie sich. (Es wurde vergessen, das Licht auszuschalten.) Ergänzen Sie die beiden Zeichnungen entsprechend: Vervollständigen Sie die Beschriftung, tragen Sie die Symbole für ein Lämpchen bzw. für eine äußere Stromquelle sowie die Vorgänge an den beiden Elektroden ein. Formulieren Sie die Reaktionsgleichungen für den Lade-Vorgang und für den Entlade-Vorgang (mit Angabe von Oxidationszahlen für alle beteiligten Atome sowie den Teilgleichungen für Oxidation und Reduktion).</w:t>
      </w:r>
    </w:p>
    <w:p w14:paraId="65601021" w14:textId="295939CE" w:rsidR="005766BC" w:rsidRPr="00980057" w:rsidRDefault="005766BC" w:rsidP="00790798">
      <w:pPr>
        <w:spacing w:line="240" w:lineRule="exact"/>
        <w:rPr>
          <w:rFonts w:ascii="Arial" w:hAnsi="Arial"/>
          <w:sz w:val="18"/>
          <w:szCs w:val="18"/>
        </w:rPr>
      </w:pPr>
      <w:r w:rsidRPr="00980057">
        <w:rPr>
          <w:rFonts w:ascii="Arial" w:hAnsi="Arial"/>
          <w:b/>
          <w:sz w:val="18"/>
          <w:szCs w:val="18"/>
        </w:rPr>
        <w:t>b)</w:t>
      </w:r>
      <w:r w:rsidRPr="00980057">
        <w:rPr>
          <w:rFonts w:ascii="Arial" w:hAnsi="Arial"/>
          <w:sz w:val="18"/>
          <w:szCs w:val="18"/>
        </w:rPr>
        <w:t xml:space="preserve"> "Die Konzentration der Schwefelsäure ist ein Maß für den Ladezustand der Autobatterie." Begründen Sie diese Aussage anhand von Reaktionsgleichungen.</w:t>
      </w:r>
    </w:p>
    <w:p w14:paraId="2058846D" w14:textId="423D38C4" w:rsidR="005766BC" w:rsidRPr="00980057" w:rsidRDefault="005766BC" w:rsidP="00790798">
      <w:pPr>
        <w:spacing w:line="240" w:lineRule="exact"/>
        <w:rPr>
          <w:rFonts w:ascii="Arial" w:hAnsi="Arial"/>
          <w:sz w:val="18"/>
          <w:szCs w:val="18"/>
        </w:rPr>
      </w:pPr>
      <w:r w:rsidRPr="00980057">
        <w:rPr>
          <w:rFonts w:ascii="Arial" w:hAnsi="Arial"/>
          <w:b/>
          <w:sz w:val="18"/>
          <w:szCs w:val="18"/>
        </w:rPr>
        <w:t>c)</w:t>
      </w:r>
      <w:r w:rsidRPr="00980057">
        <w:rPr>
          <w:rFonts w:ascii="Arial" w:hAnsi="Arial"/>
          <w:sz w:val="18"/>
          <w:szCs w:val="18"/>
        </w:rPr>
        <w:t xml:space="preserve"> Die Spannung der Autobatterie beträgt 12 V. Geben Sie an, wie dieser Wert erreicht wird (mit Schaltskizze</w:t>
      </w:r>
      <w:r w:rsidR="00FD0838" w:rsidRPr="00980057">
        <w:rPr>
          <w:rFonts w:ascii="Arial" w:hAnsi="Arial"/>
          <w:sz w:val="18"/>
          <w:szCs w:val="18"/>
        </w:rPr>
        <w:t>, Standardpotenzial-Diagramm</w:t>
      </w:r>
      <w:r w:rsidRPr="00980057">
        <w:rPr>
          <w:rFonts w:ascii="Arial" w:hAnsi="Arial"/>
          <w:sz w:val="18"/>
          <w:szCs w:val="18"/>
        </w:rPr>
        <w:t xml:space="preserve"> und Berechnung).</w:t>
      </w:r>
    </w:p>
    <w:p w14:paraId="1F136D21" w14:textId="3F570E7C" w:rsidR="00FD0838" w:rsidRPr="00980057" w:rsidRDefault="00FD0838" w:rsidP="00790798">
      <w:pPr>
        <w:spacing w:line="240" w:lineRule="exact"/>
        <w:rPr>
          <w:rFonts w:ascii="Arial" w:hAnsi="Arial"/>
          <w:sz w:val="18"/>
          <w:szCs w:val="18"/>
        </w:rPr>
      </w:pPr>
      <w:r w:rsidRPr="00980057">
        <w:rPr>
          <w:rFonts w:ascii="Arial" w:hAnsi="Arial"/>
          <w:b/>
          <w:sz w:val="18"/>
          <w:szCs w:val="18"/>
        </w:rPr>
        <w:t>d)</w:t>
      </w:r>
      <w:r w:rsidRPr="00980057">
        <w:rPr>
          <w:rFonts w:ascii="Arial" w:hAnsi="Arial"/>
          <w:sz w:val="18"/>
          <w:szCs w:val="18"/>
        </w:rPr>
        <w:t xml:space="preserve"> Der Preis einer Autobatterie hängt von der Kapazität ab. Eine Kapazität von 60 Ah bedeutet, dass eine Stunde lang ein maximaler Strom von 60 A fließen könnte, bis die Batterie entladen ist. Wie müsste man die Batterie verändern, um eine höhere Kapazität zu erreichen? (eine </w:t>
      </w:r>
      <w:r w:rsidR="00C45FC1">
        <w:rPr>
          <w:rFonts w:ascii="Arial" w:hAnsi="Arial"/>
          <w:sz w:val="18"/>
          <w:szCs w:val="18"/>
        </w:rPr>
        <w:t>Möglichkeit, mit Begründung).</w:t>
      </w:r>
    </w:p>
    <w:p w14:paraId="7EDD1BB7" w14:textId="77777777" w:rsidR="005766BC" w:rsidRDefault="005766BC" w:rsidP="00790798">
      <w:pPr>
        <w:spacing w:line="240" w:lineRule="exact"/>
        <w:rPr>
          <w:rFonts w:ascii="Arial" w:hAnsi="Arial"/>
          <w:b/>
          <w:sz w:val="20"/>
          <w:szCs w:val="20"/>
        </w:rPr>
      </w:pPr>
    </w:p>
    <w:p w14:paraId="608675A8" w14:textId="765D968F" w:rsidR="00625A45" w:rsidRPr="00625A45" w:rsidRDefault="00951827" w:rsidP="00790798">
      <w:pPr>
        <w:spacing w:line="240" w:lineRule="exact"/>
        <w:rPr>
          <w:rFonts w:ascii="Arial" w:hAnsi="Arial"/>
          <w:b/>
          <w:sz w:val="20"/>
          <w:szCs w:val="20"/>
        </w:rPr>
      </w:pPr>
      <w:r>
        <w:rPr>
          <w:rFonts w:ascii="Arial" w:hAnsi="Arial"/>
          <w:b/>
          <w:sz w:val="20"/>
          <w:szCs w:val="20"/>
        </w:rPr>
        <w:t>5</w:t>
      </w:r>
      <w:r w:rsidR="00332A1F">
        <w:rPr>
          <w:rFonts w:ascii="Arial" w:hAnsi="Arial"/>
          <w:b/>
          <w:sz w:val="20"/>
          <w:szCs w:val="20"/>
        </w:rPr>
        <w:t xml:space="preserve">. </w:t>
      </w:r>
      <w:r w:rsidR="00625A45" w:rsidRPr="00625A45">
        <w:rPr>
          <w:rFonts w:ascii="Arial" w:hAnsi="Arial"/>
          <w:b/>
          <w:sz w:val="20"/>
          <w:szCs w:val="20"/>
        </w:rPr>
        <w:t>Versuch: Elektrolyse von Natriumhydroxid-Lösung</w:t>
      </w:r>
    </w:p>
    <w:p w14:paraId="215C87CC" w14:textId="1E15F0DF" w:rsidR="00625A45" w:rsidRPr="00980057" w:rsidRDefault="00625A45" w:rsidP="00790798">
      <w:pPr>
        <w:spacing w:line="240" w:lineRule="exact"/>
        <w:rPr>
          <w:rFonts w:ascii="Arial" w:hAnsi="Arial"/>
          <w:sz w:val="18"/>
          <w:szCs w:val="18"/>
        </w:rPr>
      </w:pPr>
      <w:r w:rsidRPr="00980057">
        <w:rPr>
          <w:rFonts w:ascii="Arial" w:hAnsi="Arial"/>
          <w:sz w:val="18"/>
          <w:szCs w:val="18"/>
        </w:rPr>
        <w:t>Bei der Elektrolyse einer verdünnten Natriumhydroxid-Lösung wurde die Abhängigkeit des Elektrolysestroms von der angelegten Spannu</w:t>
      </w:r>
      <w:r w:rsidR="00790798" w:rsidRPr="00980057">
        <w:rPr>
          <w:rFonts w:ascii="Arial" w:hAnsi="Arial"/>
          <w:sz w:val="18"/>
          <w:szCs w:val="18"/>
        </w:rPr>
        <w:t>ng untersucht (siehe Material</w:t>
      </w:r>
      <w:r w:rsidRPr="00980057">
        <w:rPr>
          <w:rFonts w:ascii="Arial" w:hAnsi="Arial"/>
          <w:sz w:val="18"/>
          <w:szCs w:val="18"/>
        </w:rPr>
        <w:t>). Erst ab einer Spannung von knapp unter 2 V sind an beiden Elektroden Gasbläschen zu beobachten.</w:t>
      </w:r>
    </w:p>
    <w:p w14:paraId="75D267CF" w14:textId="7FE576C6" w:rsidR="00625A45" w:rsidRPr="00980057" w:rsidRDefault="00625A45" w:rsidP="00790798">
      <w:pPr>
        <w:spacing w:line="240" w:lineRule="exact"/>
        <w:rPr>
          <w:rFonts w:ascii="Arial" w:hAnsi="Arial"/>
          <w:sz w:val="18"/>
          <w:szCs w:val="18"/>
        </w:rPr>
      </w:pPr>
      <w:r w:rsidRPr="00980057">
        <w:rPr>
          <w:rFonts w:ascii="Arial" w:hAnsi="Arial"/>
          <w:b/>
          <w:sz w:val="18"/>
          <w:szCs w:val="18"/>
        </w:rPr>
        <w:t>a)</w:t>
      </w:r>
      <w:r w:rsidRPr="00980057">
        <w:rPr>
          <w:rFonts w:ascii="Arial" w:hAnsi="Arial"/>
          <w:sz w:val="18"/>
          <w:szCs w:val="18"/>
        </w:rPr>
        <w:t xml:space="preserve"> Tragen Sie die Stromstärke </w:t>
      </w:r>
      <w:r w:rsidRPr="00980057">
        <w:rPr>
          <w:rFonts w:ascii="Arial" w:hAnsi="Arial"/>
          <w:i/>
          <w:sz w:val="18"/>
          <w:szCs w:val="18"/>
        </w:rPr>
        <w:t>I</w:t>
      </w:r>
      <w:r w:rsidRPr="00980057">
        <w:rPr>
          <w:rFonts w:ascii="Arial" w:hAnsi="Arial"/>
          <w:sz w:val="18"/>
          <w:szCs w:val="18"/>
        </w:rPr>
        <w:t xml:space="preserve"> in Abhängigkeit von der Spannung </w:t>
      </w:r>
      <w:r w:rsidRPr="00980057">
        <w:rPr>
          <w:rFonts w:ascii="Arial" w:hAnsi="Arial"/>
          <w:i/>
          <w:sz w:val="18"/>
          <w:szCs w:val="18"/>
        </w:rPr>
        <w:t>U</w:t>
      </w:r>
      <w:r w:rsidRPr="00980057">
        <w:rPr>
          <w:rFonts w:ascii="Arial" w:hAnsi="Arial"/>
          <w:sz w:val="18"/>
          <w:szCs w:val="18"/>
        </w:rPr>
        <w:t xml:space="preserve"> in ein Diagramm ein.</w:t>
      </w:r>
    </w:p>
    <w:p w14:paraId="23E57413" w14:textId="0313FC28" w:rsidR="00625A45" w:rsidRPr="00980057" w:rsidRDefault="00625A45" w:rsidP="00790798">
      <w:pPr>
        <w:spacing w:line="240" w:lineRule="exact"/>
        <w:rPr>
          <w:rFonts w:ascii="Arial" w:hAnsi="Arial"/>
          <w:sz w:val="18"/>
          <w:szCs w:val="18"/>
        </w:rPr>
      </w:pPr>
      <w:r w:rsidRPr="00980057">
        <w:rPr>
          <w:rFonts w:ascii="Arial" w:hAnsi="Arial"/>
          <w:b/>
          <w:sz w:val="18"/>
          <w:szCs w:val="18"/>
        </w:rPr>
        <w:t>b)</w:t>
      </w:r>
      <w:r w:rsidRPr="00980057">
        <w:rPr>
          <w:rFonts w:ascii="Arial" w:hAnsi="Arial"/>
          <w:sz w:val="18"/>
          <w:szCs w:val="18"/>
        </w:rPr>
        <w:t xml:space="preserve"> Bestimmen Sie aus dem Diagramm die Abscheidungsspannung </w:t>
      </w:r>
      <w:r w:rsidRPr="00980057">
        <w:rPr>
          <w:rFonts w:ascii="Arial" w:hAnsi="Arial"/>
          <w:i/>
          <w:sz w:val="18"/>
          <w:szCs w:val="18"/>
        </w:rPr>
        <w:t>U</w:t>
      </w:r>
      <w:r w:rsidRPr="00980057">
        <w:rPr>
          <w:rFonts w:ascii="Arial" w:hAnsi="Arial"/>
          <w:sz w:val="18"/>
          <w:szCs w:val="18"/>
          <w:vertAlign w:val="subscript"/>
        </w:rPr>
        <w:t>A</w:t>
      </w:r>
      <w:r w:rsidRPr="00980057">
        <w:rPr>
          <w:rFonts w:ascii="Arial" w:hAnsi="Arial"/>
          <w:sz w:val="18"/>
          <w:szCs w:val="18"/>
        </w:rPr>
        <w:t xml:space="preserve"> und vergleichen Sie das Ergebnis mit der theoretisch berechneten Zersetzungsspannung </w:t>
      </w:r>
      <w:r w:rsidRPr="00980057">
        <w:rPr>
          <w:rFonts w:ascii="Arial" w:hAnsi="Arial"/>
          <w:i/>
          <w:sz w:val="18"/>
          <w:szCs w:val="18"/>
        </w:rPr>
        <w:t>U</w:t>
      </w:r>
      <w:r w:rsidRPr="00980057">
        <w:rPr>
          <w:rFonts w:ascii="Arial" w:hAnsi="Arial"/>
          <w:sz w:val="18"/>
          <w:szCs w:val="18"/>
          <w:vertAlign w:val="subscript"/>
        </w:rPr>
        <w:t>Z</w:t>
      </w:r>
      <w:r w:rsidRPr="00980057">
        <w:rPr>
          <w:rFonts w:ascii="Arial" w:hAnsi="Arial"/>
          <w:sz w:val="18"/>
          <w:szCs w:val="18"/>
        </w:rPr>
        <w:t xml:space="preserve"> (Achtung: Die Lösung ist stark alkalisch!)</w:t>
      </w:r>
      <w:r w:rsidR="00C96E17">
        <w:rPr>
          <w:rFonts w:ascii="Arial" w:hAnsi="Arial"/>
          <w:sz w:val="18"/>
          <w:szCs w:val="18"/>
        </w:rPr>
        <w:t xml:space="preserve">. Begründen Sie den Unterschied (mit </w:t>
      </w:r>
      <w:r w:rsidR="00C96E17" w:rsidRPr="00980057">
        <w:rPr>
          <w:rFonts w:ascii="Arial" w:hAnsi="Arial"/>
          <w:sz w:val="18"/>
          <w:szCs w:val="18"/>
        </w:rPr>
        <w:t>Standardpotenzial-Diagramm</w:t>
      </w:r>
      <w:r w:rsidR="00C96E17">
        <w:rPr>
          <w:rFonts w:ascii="Arial" w:hAnsi="Arial"/>
          <w:sz w:val="18"/>
          <w:szCs w:val="18"/>
        </w:rPr>
        <w:t>).</w:t>
      </w:r>
    </w:p>
    <w:p w14:paraId="0598E14D" w14:textId="1674A625" w:rsidR="00C96E17" w:rsidRPr="00980057" w:rsidRDefault="00625A45" w:rsidP="00790798">
      <w:pPr>
        <w:spacing w:line="240" w:lineRule="exact"/>
        <w:rPr>
          <w:rFonts w:ascii="Arial" w:hAnsi="Arial"/>
          <w:sz w:val="18"/>
          <w:szCs w:val="18"/>
        </w:rPr>
      </w:pPr>
      <w:r w:rsidRPr="00980057">
        <w:rPr>
          <w:rFonts w:ascii="Arial" w:hAnsi="Arial"/>
          <w:b/>
          <w:sz w:val="18"/>
          <w:szCs w:val="18"/>
        </w:rPr>
        <w:t>c)</w:t>
      </w:r>
      <w:r w:rsidRPr="00980057">
        <w:rPr>
          <w:rFonts w:ascii="Arial" w:hAnsi="Arial"/>
          <w:sz w:val="18"/>
          <w:szCs w:val="18"/>
        </w:rPr>
        <w:t xml:space="preserve"> Deuten Sie den Kurvenverlauf am Anfang, im Knick und im Steigungsbereich.</w:t>
      </w:r>
    </w:p>
    <w:sectPr w:rsidR="00C96E17" w:rsidRPr="00980057" w:rsidSect="000F4006">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BA66BC"/>
    <w:multiLevelType w:val="hybridMultilevel"/>
    <w:tmpl w:val="09D0EB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F0D"/>
    <w:rsid w:val="000336EB"/>
    <w:rsid w:val="000B6E1E"/>
    <w:rsid w:val="000F4006"/>
    <w:rsid w:val="0011630C"/>
    <w:rsid w:val="00332A1F"/>
    <w:rsid w:val="00353A9D"/>
    <w:rsid w:val="003876EC"/>
    <w:rsid w:val="003F3D01"/>
    <w:rsid w:val="00412D90"/>
    <w:rsid w:val="00492A6A"/>
    <w:rsid w:val="00570545"/>
    <w:rsid w:val="00570903"/>
    <w:rsid w:val="005766BC"/>
    <w:rsid w:val="00625A45"/>
    <w:rsid w:val="0065271A"/>
    <w:rsid w:val="00790798"/>
    <w:rsid w:val="00793A5D"/>
    <w:rsid w:val="00865363"/>
    <w:rsid w:val="008A0D77"/>
    <w:rsid w:val="00951827"/>
    <w:rsid w:val="00952883"/>
    <w:rsid w:val="0097601C"/>
    <w:rsid w:val="00980057"/>
    <w:rsid w:val="009E3F33"/>
    <w:rsid w:val="00A37947"/>
    <w:rsid w:val="00A73CA0"/>
    <w:rsid w:val="00AA26BB"/>
    <w:rsid w:val="00B82872"/>
    <w:rsid w:val="00C33E49"/>
    <w:rsid w:val="00C45FC1"/>
    <w:rsid w:val="00C96E17"/>
    <w:rsid w:val="00CD1048"/>
    <w:rsid w:val="00DC2E27"/>
    <w:rsid w:val="00E57F0D"/>
    <w:rsid w:val="00ED4E80"/>
    <w:rsid w:val="00EF5EF2"/>
    <w:rsid w:val="00FB7B97"/>
    <w:rsid w:val="00FD0838"/>
    <w:rsid w:val="00FF0DE0"/>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DB66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26BB"/>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AA26BB"/>
    <w:rPr>
      <w:rFonts w:ascii="Lucida Grande" w:hAnsi="Lucida Grande"/>
      <w:sz w:val="18"/>
      <w:szCs w:val="18"/>
    </w:rPr>
  </w:style>
  <w:style w:type="paragraph" w:styleId="Listenabsatz">
    <w:name w:val="List Paragraph"/>
    <w:basedOn w:val="Standard"/>
    <w:uiPriority w:val="34"/>
    <w:qFormat/>
    <w:rsid w:val="00DC2E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Words>
  <Characters>3686</Characters>
  <Application>Microsoft Macintosh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Winfried Zemann</dc:creator>
  <cp:keywords/>
  <dc:description/>
  <cp:lastModifiedBy>Winfried Zemann</cp:lastModifiedBy>
  <cp:revision>15</cp:revision>
  <dcterms:created xsi:type="dcterms:W3CDTF">2016-03-06T10:41:00Z</dcterms:created>
  <dcterms:modified xsi:type="dcterms:W3CDTF">2016-03-06T14:03:00Z</dcterms:modified>
</cp:coreProperties>
</file>